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9E" w:rsidRDefault="00CF539E" w:rsidP="00CF539E">
      <w:pPr>
        <w:jc w:val="center"/>
        <w:rPr>
          <w:rFonts w:ascii="AT*Cupertino" w:hAnsi="AT*Cupertino"/>
          <w:b/>
          <w:i/>
          <w:caps/>
          <w:shadow/>
          <w:color w:val="000099"/>
          <w:spacing w:val="3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-468630</wp:posOffset>
            </wp:positionV>
            <wp:extent cx="7566025" cy="10695305"/>
            <wp:effectExtent l="19050" t="0" r="0" b="0"/>
            <wp:wrapNone/>
            <wp:docPr id="6" name="Obrázok 2" descr="Kópia – Nerukotvorný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Kópia – Nerukotvorný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4000" contrast="-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T*Cupertino" w:hAnsi="AT*Cupertino"/>
          <w:b/>
          <w:i/>
          <w:caps/>
          <w:shadow/>
          <w:color w:val="00007E"/>
          <w:spacing w:val="30"/>
          <w:sz w:val="40"/>
          <w:szCs w:val="40"/>
        </w:rPr>
        <w:t>Program OBNOVY  svätých  misií</w:t>
      </w:r>
    </w:p>
    <w:p w:rsidR="00CF539E" w:rsidRDefault="00CF539E" w:rsidP="00CF539E">
      <w:pPr>
        <w:jc w:val="center"/>
        <w:rPr>
          <w:rFonts w:ascii="AT*Cupertino" w:hAnsi="AT*Cupertino"/>
          <w:b/>
          <w:i/>
          <w:shadow/>
          <w:color w:val="00007E"/>
          <w:spacing w:val="20"/>
          <w:sz w:val="40"/>
          <w:szCs w:val="40"/>
        </w:rPr>
      </w:pPr>
      <w:r>
        <w:rPr>
          <w:rFonts w:ascii="AT*Cupertino" w:hAnsi="AT*Cupertino"/>
          <w:b/>
          <w:i/>
          <w:shadow/>
          <w:color w:val="00007E"/>
          <w:spacing w:val="20"/>
          <w:sz w:val="40"/>
          <w:szCs w:val="40"/>
        </w:rPr>
        <w:t>FARNOSŤ KOŠICE - ZÁPAD</w:t>
      </w:r>
    </w:p>
    <w:p w:rsidR="00CF539E" w:rsidRDefault="00CF539E" w:rsidP="00CF539E">
      <w:pPr>
        <w:jc w:val="center"/>
        <w:rPr>
          <w:rFonts w:ascii="AT*Cupertino" w:hAnsi="AT*Cupertino"/>
          <w:b/>
          <w:i/>
          <w:shadow/>
          <w:color w:val="00007E"/>
          <w:spacing w:val="20"/>
          <w:sz w:val="36"/>
          <w:szCs w:val="36"/>
        </w:rPr>
      </w:pPr>
      <w:r>
        <w:rPr>
          <w:rFonts w:ascii="AT*Cupertino" w:hAnsi="AT*Cupertino"/>
          <w:b/>
          <w:i/>
          <w:shadow/>
          <w:color w:val="00007E"/>
          <w:spacing w:val="20"/>
          <w:sz w:val="36"/>
          <w:szCs w:val="36"/>
        </w:rPr>
        <w:t>1. – 4. december 2011</w:t>
      </w:r>
    </w:p>
    <w:p w:rsidR="00CF539E" w:rsidRDefault="00CF539E" w:rsidP="00CF539E">
      <w:pPr>
        <w:jc w:val="center"/>
        <w:rPr>
          <w:b/>
          <w:i/>
          <w:color w:val="005800"/>
          <w:sz w:val="20"/>
          <w:szCs w:val="20"/>
        </w:rPr>
      </w:pPr>
    </w:p>
    <w:p w:rsidR="00CF539E" w:rsidRDefault="00CF539E" w:rsidP="00CF539E">
      <w:pPr>
        <w:rPr>
          <w:b/>
          <w:i/>
          <w:color w:val="005800"/>
          <w:sz w:val="20"/>
          <w:szCs w:val="20"/>
        </w:rPr>
        <w:sectPr w:rsidR="00CF539E">
          <w:pgSz w:w="11906" w:h="16838"/>
          <w:pgMar w:top="360" w:right="964" w:bottom="539" w:left="964" w:header="709" w:footer="709" w:gutter="0"/>
          <w:cols w:space="708"/>
        </w:sectPr>
      </w:pPr>
    </w:p>
    <w:p w:rsidR="00CF539E" w:rsidRDefault="00CF539E" w:rsidP="00CF539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Štvrtok – 1. december 2011</w:t>
      </w:r>
    </w:p>
    <w:p w:rsidR="00CF539E" w:rsidRDefault="00CF539E" w:rsidP="00CF539E">
      <w:pPr>
        <w:jc w:val="center"/>
        <w:rPr>
          <w:b/>
          <w:sz w:val="32"/>
          <w:szCs w:val="32"/>
        </w:rPr>
      </w:pPr>
      <w:r>
        <w:rPr>
          <w:rFonts w:ascii="AT*Cupertino" w:hAnsi="AT*Cupertino"/>
          <w:i/>
          <w:imprint/>
          <w:spacing w:val="20"/>
          <w:kern w:val="28"/>
          <w:sz w:val="32"/>
          <w:szCs w:val="32"/>
        </w:rPr>
        <w:t>Začiatok obnovy svätých misií</w:t>
      </w:r>
    </w:p>
    <w:p w:rsidR="00CF539E" w:rsidRDefault="00CF539E" w:rsidP="00CF53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16.00     </w:t>
      </w:r>
      <w:proofErr w:type="spellStart"/>
      <w:r>
        <w:rPr>
          <w:sz w:val="32"/>
          <w:szCs w:val="32"/>
        </w:rPr>
        <w:t>Akatist</w:t>
      </w:r>
      <w:proofErr w:type="spellEnd"/>
      <w:r>
        <w:rPr>
          <w:sz w:val="32"/>
          <w:szCs w:val="32"/>
        </w:rPr>
        <w:t xml:space="preserve"> k Presvätej Bohorodičke</w:t>
      </w:r>
    </w:p>
    <w:p w:rsidR="00CF539E" w:rsidRDefault="00CF539E" w:rsidP="00CF539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16.30     Sv. liturgia, misijná kázeň</w:t>
      </w:r>
    </w:p>
    <w:p w:rsidR="00CF539E" w:rsidRDefault="00CF539E" w:rsidP="00CF53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 liturgii: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stavovské stretnutie pre vdovy, vdovcov a dôchodcov</w:t>
      </w:r>
    </w:p>
    <w:p w:rsidR="00CF539E" w:rsidRDefault="00CF539E" w:rsidP="00CF539E">
      <w:pPr>
        <w:jc w:val="both"/>
        <w:rPr>
          <w:b/>
          <w:sz w:val="32"/>
          <w:szCs w:val="32"/>
        </w:rPr>
      </w:pPr>
    </w:p>
    <w:p w:rsidR="00CF539E" w:rsidRDefault="00CF539E" w:rsidP="00CF539E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Piatok – 2. december 2011</w:t>
      </w:r>
    </w:p>
    <w:p w:rsidR="00CF539E" w:rsidRDefault="00CF539E" w:rsidP="00CF539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Doobeda: návšteva chorých (sviatosť  zmierenia)</w:t>
      </w:r>
    </w:p>
    <w:p w:rsidR="00CF539E" w:rsidRDefault="00CF539E" w:rsidP="00CF53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Vysluhovanie sviatosti zmierenia: ráno od 6.00 a poobede od 15.00 </w:t>
      </w:r>
    </w:p>
    <w:p w:rsidR="00CF539E" w:rsidRDefault="00CF539E" w:rsidP="00CF539E">
      <w:pPr>
        <w:jc w:val="both"/>
        <w:rPr>
          <w:rFonts w:ascii="AT*Cupertino" w:hAnsi="AT*Cupertino"/>
          <w:b/>
          <w:spacing w:val="20"/>
          <w:kern w:val="28"/>
          <w:sz w:val="32"/>
          <w:szCs w:val="32"/>
        </w:rPr>
      </w:pPr>
    </w:p>
    <w:p w:rsidR="00CF539E" w:rsidRDefault="00CF539E" w:rsidP="00CF53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6.45   Sv. liturgia, misijná kázeň, adorácia</w:t>
      </w:r>
    </w:p>
    <w:p w:rsidR="00CF539E" w:rsidRDefault="00CF539E" w:rsidP="00CF539E">
      <w:pPr>
        <w:jc w:val="both"/>
        <w:rPr>
          <w:sz w:val="32"/>
          <w:szCs w:val="32"/>
        </w:rPr>
      </w:pPr>
      <w:r>
        <w:rPr>
          <w:sz w:val="32"/>
          <w:szCs w:val="32"/>
        </w:rPr>
        <w:t>16.00   Sv. ruženec</w:t>
      </w:r>
    </w:p>
    <w:p w:rsidR="00CF539E" w:rsidRDefault="00CF539E" w:rsidP="00CF539E">
      <w:pPr>
        <w:jc w:val="both"/>
        <w:rPr>
          <w:sz w:val="32"/>
          <w:szCs w:val="32"/>
        </w:rPr>
      </w:pPr>
      <w:r>
        <w:rPr>
          <w:sz w:val="32"/>
          <w:szCs w:val="32"/>
        </w:rPr>
        <w:t>16.30   Sv. liturgia, misijná kázeň</w:t>
      </w:r>
    </w:p>
    <w:p w:rsidR="00CF539E" w:rsidRDefault="00CF539E" w:rsidP="00CF53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 liturgii: Adorácia s modlitbou pri  kríži</w:t>
      </w:r>
    </w:p>
    <w:p w:rsidR="00CF539E" w:rsidRDefault="00CF539E" w:rsidP="00CF539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 </w:t>
      </w:r>
    </w:p>
    <w:p w:rsidR="00CF539E" w:rsidRDefault="00CF539E" w:rsidP="00CF539E">
      <w:pPr>
        <w:jc w:val="center"/>
        <w:rPr>
          <w:rFonts w:ascii="AT*Cupertino" w:hAnsi="AT*Cupertino"/>
          <w:i/>
          <w:imprint/>
          <w:spacing w:val="20"/>
          <w:kern w:val="28"/>
          <w:sz w:val="32"/>
          <w:szCs w:val="32"/>
        </w:rPr>
      </w:pPr>
      <w:r>
        <w:rPr>
          <w:b/>
          <w:i/>
          <w:sz w:val="32"/>
          <w:szCs w:val="32"/>
        </w:rPr>
        <w:t>Sobota – 3. december  2011</w:t>
      </w:r>
    </w:p>
    <w:p w:rsidR="00CF539E" w:rsidRDefault="00CF539E" w:rsidP="00CF539E">
      <w:pPr>
        <w:tabs>
          <w:tab w:val="left" w:pos="720"/>
          <w:tab w:val="left" w:pos="7982"/>
        </w:tabs>
        <w:jc w:val="both"/>
      </w:pPr>
      <w:r>
        <w:rPr>
          <w:sz w:val="32"/>
          <w:szCs w:val="32"/>
        </w:rPr>
        <w:t xml:space="preserve">6.30   </w:t>
      </w:r>
      <w:proofErr w:type="spellStart"/>
      <w:r>
        <w:rPr>
          <w:sz w:val="30"/>
          <w:szCs w:val="30"/>
        </w:rPr>
        <w:t>Fatimská</w:t>
      </w:r>
      <w:proofErr w:type="spellEnd"/>
      <w:r>
        <w:rPr>
          <w:sz w:val="30"/>
          <w:szCs w:val="30"/>
        </w:rPr>
        <w:t xml:space="preserve"> sobota – modlitba sv. ruženca</w:t>
      </w:r>
      <w:r>
        <w:rPr>
          <w:sz w:val="32"/>
          <w:szCs w:val="32"/>
        </w:rPr>
        <w:t xml:space="preserve">; </w:t>
      </w:r>
      <w:r>
        <w:rPr>
          <w:b/>
        </w:rPr>
        <w:t>Vysluhovanie sviatosti zmierenia od 6.30</w:t>
      </w:r>
    </w:p>
    <w:p w:rsidR="00CF539E" w:rsidRDefault="00CF539E" w:rsidP="00CF539E">
      <w:pPr>
        <w:tabs>
          <w:tab w:val="left" w:pos="720"/>
          <w:tab w:val="left" w:pos="7982"/>
        </w:tabs>
        <w:jc w:val="both"/>
        <w:rPr>
          <w:sz w:val="32"/>
          <w:szCs w:val="32"/>
        </w:rPr>
      </w:pPr>
      <w:r>
        <w:rPr>
          <w:sz w:val="32"/>
          <w:szCs w:val="32"/>
        </w:rPr>
        <w:t>7.00   Sv. liturgia, misijná kázeň</w:t>
      </w:r>
    </w:p>
    <w:p w:rsidR="00CF539E" w:rsidRDefault="00CF539E" w:rsidP="00CF539E">
      <w:pPr>
        <w:tabs>
          <w:tab w:val="left" w:pos="720"/>
          <w:tab w:val="left" w:pos="7982"/>
        </w:tabs>
        <w:jc w:val="both"/>
        <w:rPr>
          <w:sz w:val="32"/>
          <w:szCs w:val="32"/>
        </w:rPr>
      </w:pPr>
    </w:p>
    <w:p w:rsidR="00CF539E" w:rsidRDefault="00CF539E" w:rsidP="00CF539E">
      <w:pPr>
        <w:rPr>
          <w:b/>
          <w:sz w:val="32"/>
          <w:szCs w:val="32"/>
        </w:rPr>
      </w:pPr>
      <w:r>
        <w:rPr>
          <w:b/>
          <w:sz w:val="32"/>
          <w:szCs w:val="32"/>
        </w:rPr>
        <w:t>Vysluhovanie sviatosti zmierenia od 15.30</w:t>
      </w:r>
    </w:p>
    <w:p w:rsidR="00CF539E" w:rsidRDefault="00CF539E" w:rsidP="00CF539E">
      <w:pPr>
        <w:jc w:val="both"/>
        <w:rPr>
          <w:sz w:val="32"/>
          <w:szCs w:val="32"/>
        </w:rPr>
      </w:pPr>
      <w:r>
        <w:rPr>
          <w:sz w:val="32"/>
          <w:szCs w:val="32"/>
        </w:rPr>
        <w:t>15.45   Veľká večiereň</w:t>
      </w:r>
    </w:p>
    <w:p w:rsidR="00CF539E" w:rsidRDefault="00CF539E" w:rsidP="00CF539E">
      <w:pPr>
        <w:tabs>
          <w:tab w:val="left" w:pos="720"/>
        </w:tabs>
        <w:jc w:val="both"/>
        <w:rPr>
          <w:sz w:val="32"/>
          <w:szCs w:val="32"/>
        </w:rPr>
      </w:pPr>
      <w:r>
        <w:rPr>
          <w:sz w:val="32"/>
          <w:szCs w:val="32"/>
        </w:rPr>
        <w:t>16.30  Sv. liturgia, misijná kázeň</w:t>
      </w:r>
    </w:p>
    <w:p w:rsidR="00CF539E" w:rsidRDefault="00CF539E" w:rsidP="00CF539E">
      <w:pPr>
        <w:jc w:val="both"/>
        <w:rPr>
          <w:b/>
          <w:sz w:val="30"/>
          <w:szCs w:val="30"/>
        </w:rPr>
      </w:pPr>
      <w:r>
        <w:rPr>
          <w:b/>
          <w:sz w:val="32"/>
          <w:szCs w:val="32"/>
        </w:rPr>
        <w:t xml:space="preserve">Po liturgii: </w:t>
      </w:r>
      <w:r>
        <w:rPr>
          <w:b/>
          <w:sz w:val="30"/>
          <w:szCs w:val="30"/>
        </w:rPr>
        <w:t xml:space="preserve">stavovské stretnutie pre mužov a ženy žijúcich v manželstve </w:t>
      </w:r>
      <w:r>
        <w:rPr>
          <w:b/>
          <w:sz w:val="28"/>
          <w:szCs w:val="28"/>
        </w:rPr>
        <w:t>/chrám</w:t>
      </w:r>
      <w:r>
        <w:rPr>
          <w:b/>
          <w:sz w:val="30"/>
          <w:szCs w:val="30"/>
        </w:rPr>
        <w:t>/</w:t>
      </w:r>
    </w:p>
    <w:p w:rsidR="00CF539E" w:rsidRDefault="00CF539E" w:rsidP="00CF53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 liturgii: </w:t>
      </w:r>
      <w:r>
        <w:rPr>
          <w:b/>
          <w:sz w:val="30"/>
          <w:szCs w:val="30"/>
        </w:rPr>
        <w:t>stretnutie so stredoškolskou a vysokoškolskou mládežou /fara/</w:t>
      </w:r>
    </w:p>
    <w:p w:rsidR="00CF539E" w:rsidRDefault="00CF539E" w:rsidP="00CF539E">
      <w:pPr>
        <w:jc w:val="both"/>
        <w:rPr>
          <w:b/>
          <w:sz w:val="32"/>
          <w:szCs w:val="32"/>
        </w:rPr>
      </w:pPr>
    </w:p>
    <w:p w:rsidR="00CF539E" w:rsidRDefault="00CF539E" w:rsidP="00CF539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Nedeľa – 4. december 2011</w:t>
      </w:r>
    </w:p>
    <w:p w:rsidR="00CF539E" w:rsidRDefault="00CF539E" w:rsidP="00CF539E">
      <w:pPr>
        <w:jc w:val="center"/>
        <w:rPr>
          <w:rFonts w:ascii="AT*Cupertino" w:hAnsi="AT*Cupertino"/>
          <w:i/>
          <w:imprint/>
          <w:spacing w:val="20"/>
          <w:kern w:val="28"/>
          <w:sz w:val="16"/>
          <w:szCs w:val="16"/>
        </w:rPr>
      </w:pPr>
    </w:p>
    <w:p w:rsidR="00CF539E" w:rsidRDefault="00CF539E" w:rsidP="00CF539E">
      <w:pPr>
        <w:jc w:val="both"/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>8.00   Sv. liturgia, misijná kázeň, zbierka na sväté misie,</w:t>
      </w:r>
    </w:p>
    <w:p w:rsidR="00CF539E" w:rsidRDefault="00CF539E" w:rsidP="00CF539E">
      <w:pPr>
        <w:jc w:val="both"/>
        <w:rPr>
          <w:b/>
          <w:sz w:val="32"/>
          <w:szCs w:val="32"/>
        </w:rPr>
      </w:pPr>
      <w:r>
        <w:rPr>
          <w:b/>
        </w:rPr>
        <w:t xml:space="preserve">               </w:t>
      </w:r>
      <w:r>
        <w:rPr>
          <w:b/>
          <w:sz w:val="32"/>
          <w:szCs w:val="32"/>
        </w:rPr>
        <w:t>modlitba pri misijnom kríži</w:t>
      </w:r>
    </w:p>
    <w:p w:rsidR="00CF539E" w:rsidRDefault="00CF539E" w:rsidP="00CF53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10.00  Sv. liturgia, misijná kázeň, zbierka na sväté misie, </w:t>
      </w:r>
    </w:p>
    <w:p w:rsidR="00CF539E" w:rsidRDefault="00CF539E" w:rsidP="00CF53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 modlitba pri misijnom kríži</w:t>
      </w:r>
    </w:p>
    <w:p w:rsidR="00CF539E" w:rsidRDefault="00CF539E" w:rsidP="00CF539E">
      <w:pPr>
        <w:jc w:val="both"/>
        <w:rPr>
          <w:b/>
          <w:sz w:val="32"/>
          <w:szCs w:val="32"/>
        </w:rPr>
      </w:pPr>
    </w:p>
    <w:p w:rsidR="00CF539E" w:rsidRDefault="00CF539E" w:rsidP="00CF539E">
      <w:pPr>
        <w:jc w:val="both"/>
        <w:rPr>
          <w:rFonts w:ascii="AT*Cupertino" w:hAnsi="AT*Cupertino"/>
          <w:b/>
          <w:i/>
          <w:imprint/>
          <w:spacing w:val="20"/>
          <w:kern w:val="28"/>
          <w:sz w:val="16"/>
          <w:szCs w:val="16"/>
        </w:rPr>
      </w:pPr>
      <w:r>
        <w:rPr>
          <w:b/>
          <w:sz w:val="32"/>
          <w:szCs w:val="32"/>
        </w:rPr>
        <w:t xml:space="preserve">Po </w:t>
      </w:r>
      <w:proofErr w:type="spellStart"/>
      <w:r>
        <w:rPr>
          <w:b/>
          <w:sz w:val="32"/>
          <w:szCs w:val="32"/>
        </w:rPr>
        <w:t>litrurgii</w:t>
      </w:r>
      <w:proofErr w:type="spellEnd"/>
      <w:r>
        <w:rPr>
          <w:b/>
          <w:sz w:val="32"/>
          <w:szCs w:val="32"/>
        </w:rPr>
        <w:t xml:space="preserve"> o 10.00: stretnutie s </w:t>
      </w:r>
      <w:proofErr w:type="spellStart"/>
      <w:r>
        <w:rPr>
          <w:b/>
          <w:sz w:val="32"/>
          <w:szCs w:val="32"/>
        </w:rPr>
        <w:t>prvoprijímajúcimi</w:t>
      </w:r>
      <w:proofErr w:type="spellEnd"/>
      <w:r>
        <w:rPr>
          <w:b/>
          <w:sz w:val="32"/>
          <w:szCs w:val="32"/>
        </w:rPr>
        <w:t xml:space="preserve"> deťmi a ich rodičmi</w:t>
      </w:r>
    </w:p>
    <w:p w:rsidR="00CF539E" w:rsidRDefault="00CF539E" w:rsidP="00CF539E">
      <w:pPr>
        <w:rPr>
          <w:b/>
          <w:i/>
        </w:rPr>
      </w:pPr>
    </w:p>
    <w:p w:rsidR="00CF539E" w:rsidRDefault="00CF539E" w:rsidP="00CF539E">
      <w:pPr>
        <w:jc w:val="center"/>
        <w:rPr>
          <w:b/>
          <w:i/>
        </w:rPr>
      </w:pPr>
      <w:r>
        <w:rPr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1.4pt;width:495pt;height:50.75pt;z-index:251660288" filled="f" stroked="f">
            <v:textbox style="mso-next-textbox:#_x0000_s1029">
              <w:txbxContent>
                <w:p w:rsidR="00CF539E" w:rsidRDefault="00CF539E" w:rsidP="00CF539E">
                  <w:pPr>
                    <w:jc w:val="center"/>
                    <w:rPr>
                      <w:rFonts w:ascii="AT*Cupertino" w:hAnsi="AT*Cupertino"/>
                      <w:i/>
                      <w:shadow/>
                      <w:color w:val="005800"/>
                      <w:sz w:val="28"/>
                      <w:szCs w:val="28"/>
                    </w:rPr>
                  </w:pPr>
                  <w:r>
                    <w:rPr>
                      <w:rFonts w:ascii="AT*Cupertino" w:hAnsi="AT*Cupertino"/>
                      <w:i/>
                      <w:shadow/>
                      <w:color w:val="005800"/>
                      <w:sz w:val="28"/>
                      <w:szCs w:val="28"/>
                    </w:rPr>
                    <w:t>Sväté misie vo farnosti – to je čas, keď môžeš urobiť niečo pre svoj vzťah</w:t>
                  </w:r>
                </w:p>
                <w:p w:rsidR="00CF539E" w:rsidRDefault="00CF539E" w:rsidP="00CF539E">
                  <w:pPr>
                    <w:jc w:val="center"/>
                  </w:pPr>
                  <w:r>
                    <w:rPr>
                      <w:rFonts w:ascii="AT*Cupertino" w:hAnsi="AT*Cupertino"/>
                      <w:i/>
                      <w:shadow/>
                      <w:color w:val="005800"/>
                      <w:sz w:val="28"/>
                      <w:szCs w:val="28"/>
                    </w:rPr>
                    <w:t>k Bohu, pre svoju večnosť. Neodmietni, prosím, toto pozvanie</w:t>
                  </w:r>
                </w:p>
              </w:txbxContent>
            </v:textbox>
          </v:shape>
        </w:pict>
      </w:r>
    </w:p>
    <w:p w:rsidR="00CF539E" w:rsidRDefault="00CF539E" w:rsidP="00CF539E">
      <w:pPr>
        <w:jc w:val="center"/>
        <w:rPr>
          <w:b/>
          <w:i/>
        </w:rPr>
      </w:pPr>
    </w:p>
    <w:p w:rsidR="00CF539E" w:rsidRDefault="00CF539E" w:rsidP="00CF539E">
      <w:pPr>
        <w:jc w:val="center"/>
        <w:rPr>
          <w:b/>
          <w:i/>
        </w:rPr>
      </w:pPr>
    </w:p>
    <w:p w:rsidR="00CF539E" w:rsidRDefault="00CF539E" w:rsidP="00CF539E">
      <w:pPr>
        <w:rPr>
          <w:i/>
          <w:sz w:val="16"/>
          <w:szCs w:val="16"/>
        </w:rPr>
      </w:pPr>
    </w:p>
    <w:p w:rsidR="00CF539E" w:rsidRDefault="00CF539E" w:rsidP="00CF539E">
      <w:pPr>
        <w:rPr>
          <w:rFonts w:ascii="Wingdings" w:hAnsi="Wingdings"/>
          <w:b/>
        </w:rPr>
        <w:sectPr w:rsidR="00CF539E">
          <w:type w:val="continuous"/>
          <w:pgSz w:w="11906" w:h="16838"/>
          <w:pgMar w:top="964" w:right="707" w:bottom="719" w:left="964" w:header="709" w:footer="709" w:gutter="0"/>
          <w:cols w:space="708"/>
        </w:sectPr>
      </w:pPr>
    </w:p>
    <w:p w:rsidR="00CF539E" w:rsidRDefault="00CF539E" w:rsidP="00CF539E">
      <w:pPr>
        <w:jc w:val="center"/>
        <w:rPr>
          <w:rFonts w:ascii="AT*Cupertino" w:hAnsi="AT*Cupertino"/>
          <w:i/>
          <w:shadow/>
        </w:rPr>
      </w:pPr>
      <w:r>
        <w:rPr>
          <w:rFonts w:ascii="AT*Cupertino" w:hAnsi="AT*Cupertino"/>
          <w:i/>
          <w:shadow/>
        </w:rPr>
        <w:lastRenderedPageBreak/>
        <w:t xml:space="preserve">Obnovu sv. misií  vykonajú otcovia </w:t>
      </w:r>
      <w:proofErr w:type="spellStart"/>
      <w:r>
        <w:rPr>
          <w:rFonts w:ascii="AT*Cupertino" w:hAnsi="AT*Cupertino"/>
          <w:i/>
          <w:shadow/>
        </w:rPr>
        <w:t>redmptoristi</w:t>
      </w:r>
      <w:proofErr w:type="spellEnd"/>
      <w:r>
        <w:rPr>
          <w:rFonts w:ascii="AT*Cupertino" w:hAnsi="AT*Cupertino"/>
          <w:i/>
          <w:shadow/>
        </w:rPr>
        <w:t xml:space="preserve"> o. Mikuláš </w:t>
      </w:r>
      <w:proofErr w:type="spellStart"/>
      <w:r>
        <w:rPr>
          <w:rFonts w:ascii="AT*Cupertino" w:hAnsi="AT*Cupertino"/>
          <w:i/>
          <w:shadow/>
        </w:rPr>
        <w:t>Tressa</w:t>
      </w:r>
      <w:proofErr w:type="spellEnd"/>
      <w:r>
        <w:rPr>
          <w:rFonts w:ascii="AT*Cupertino" w:hAnsi="AT*Cupertino"/>
          <w:i/>
          <w:shadow/>
        </w:rPr>
        <w:t xml:space="preserve"> a o. Jozef  </w:t>
      </w:r>
      <w:proofErr w:type="spellStart"/>
      <w:r>
        <w:rPr>
          <w:rFonts w:ascii="AT*Cupertino" w:hAnsi="AT*Cupertino"/>
          <w:i/>
          <w:shadow/>
        </w:rPr>
        <w:t>Troja</w:t>
      </w:r>
      <w:proofErr w:type="spellEnd"/>
      <w:r>
        <w:rPr>
          <w:rFonts w:ascii="AT*Cupertino" w:hAnsi="AT*Cupertino"/>
          <w:i/>
          <w:shadow/>
        </w:rPr>
        <w:t>.</w:t>
      </w:r>
    </w:p>
    <w:p w:rsidR="00CF539E" w:rsidRDefault="00CF539E" w:rsidP="00CF539E">
      <w:pPr>
        <w:rPr>
          <w:rFonts w:ascii="AT*Cupertino" w:hAnsi="AT*Cupertino"/>
          <w:i/>
          <w:shadow/>
          <w:color w:val="005800"/>
        </w:rPr>
        <w:sectPr w:rsidR="00CF539E">
          <w:type w:val="continuous"/>
          <w:pgSz w:w="11906" w:h="16838"/>
          <w:pgMar w:top="964" w:right="964" w:bottom="719" w:left="964" w:header="709" w:footer="709" w:gutter="0"/>
          <w:cols w:space="708"/>
        </w:sectPr>
      </w:pPr>
    </w:p>
    <w:p w:rsidR="00CF539E" w:rsidRDefault="00CF539E" w:rsidP="00CF539E">
      <w:pPr>
        <w:rPr>
          <w:rFonts w:ascii="Wingdings" w:hAnsi="Wingdings"/>
          <w:b/>
        </w:rPr>
        <w:sectPr w:rsidR="00CF539E">
          <w:type w:val="continuous"/>
          <w:pgSz w:w="11906" w:h="16838"/>
          <w:pgMar w:top="964" w:right="707" w:bottom="719" w:left="964" w:header="709" w:footer="709" w:gutter="0"/>
          <w:cols w:space="708"/>
        </w:sectPr>
      </w:pPr>
    </w:p>
    <w:p w:rsidR="00A928B0" w:rsidRPr="00CF539E" w:rsidRDefault="00A928B0" w:rsidP="00CF539E"/>
    <w:sectPr w:rsidR="00A928B0" w:rsidRPr="00CF539E" w:rsidSect="00AF5F04">
      <w:type w:val="continuous"/>
      <w:pgSz w:w="11906" w:h="16838"/>
      <w:pgMar w:top="964" w:right="964" w:bottom="719" w:left="964" w:header="709" w:footer="709" w:gutter="0"/>
      <w:cols w:num="2" w:space="11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T*Cupertin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2F208A"/>
    <w:rsid w:val="000B63A0"/>
    <w:rsid w:val="000C4A85"/>
    <w:rsid w:val="000D6C58"/>
    <w:rsid w:val="00243E77"/>
    <w:rsid w:val="00274BA5"/>
    <w:rsid w:val="002F208A"/>
    <w:rsid w:val="00441085"/>
    <w:rsid w:val="004F0D81"/>
    <w:rsid w:val="004F57B5"/>
    <w:rsid w:val="005463A9"/>
    <w:rsid w:val="00597732"/>
    <w:rsid w:val="005A6342"/>
    <w:rsid w:val="005D0742"/>
    <w:rsid w:val="006612F4"/>
    <w:rsid w:val="006C63A1"/>
    <w:rsid w:val="00A928B0"/>
    <w:rsid w:val="00B122F4"/>
    <w:rsid w:val="00CE3D9A"/>
    <w:rsid w:val="00CF539E"/>
    <w:rsid w:val="00D5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B7DC-EE99-4A22-A955-DB39647E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</dc:creator>
  <cp:keywords/>
  <dc:description/>
  <cp:lastModifiedBy>Fara</cp:lastModifiedBy>
  <cp:revision>10</cp:revision>
  <dcterms:created xsi:type="dcterms:W3CDTF">2011-11-26T17:55:00Z</dcterms:created>
  <dcterms:modified xsi:type="dcterms:W3CDTF">2011-11-26T19:13:00Z</dcterms:modified>
</cp:coreProperties>
</file>